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CD" w:rsidRPr="00AB49CD" w:rsidRDefault="00AB49CD" w:rsidP="00AB49CD">
      <w:pPr>
        <w:jc w:val="center"/>
        <w:rPr>
          <w:rFonts w:ascii="Times New Roman" w:hAnsi="Times New Roman" w:cs="Times New Roman"/>
          <w:sz w:val="24"/>
          <w:szCs w:val="24"/>
        </w:rPr>
      </w:pPr>
      <w:r w:rsidRPr="00AB49CD">
        <w:rPr>
          <w:rFonts w:ascii="Times New Roman" w:hAnsi="Times New Roman" w:cs="Times New Roman"/>
          <w:sz w:val="24"/>
          <w:szCs w:val="24"/>
        </w:rPr>
        <w:t xml:space="preserve">Argumentative Essay for </w:t>
      </w:r>
      <w:r w:rsidRPr="00AB49CD">
        <w:rPr>
          <w:rFonts w:ascii="Times New Roman" w:hAnsi="Times New Roman" w:cs="Times New Roman"/>
          <w:i/>
          <w:sz w:val="24"/>
          <w:szCs w:val="24"/>
        </w:rPr>
        <w:t>To Kill a Mockingbird</w:t>
      </w:r>
      <w:r w:rsidRPr="00AB49CD">
        <w:rPr>
          <w:rFonts w:ascii="Times New Roman" w:hAnsi="Times New Roman" w:cs="Times New Roman"/>
          <w:sz w:val="24"/>
          <w:szCs w:val="24"/>
        </w:rPr>
        <w:t xml:space="preserve"> </w:t>
      </w:r>
    </w:p>
    <w:p w:rsidR="00E9384E" w:rsidRDefault="00AB49CD">
      <w:pPr>
        <w:rPr>
          <w:rFonts w:ascii="Times New Roman" w:hAnsi="Times New Roman" w:cs="Times New Roman"/>
          <w:b/>
          <w:sz w:val="24"/>
          <w:szCs w:val="24"/>
        </w:rPr>
      </w:pPr>
      <w:r w:rsidRPr="00AB49CD">
        <w:rPr>
          <w:rFonts w:ascii="Times New Roman" w:hAnsi="Times New Roman" w:cs="Times New Roman"/>
          <w:b/>
          <w:sz w:val="24"/>
          <w:szCs w:val="24"/>
        </w:rPr>
        <w:t xml:space="preserve">What kind of an essay will you be writing? </w:t>
      </w:r>
    </w:p>
    <w:p w:rsidR="00043823" w:rsidRPr="00043823" w:rsidRDefault="00043823">
      <w:pPr>
        <w:rPr>
          <w:rFonts w:ascii="Times New Roman" w:hAnsi="Times New Roman" w:cs="Times New Roman"/>
          <w:sz w:val="24"/>
          <w:szCs w:val="24"/>
        </w:rPr>
      </w:pPr>
      <w:r>
        <w:rPr>
          <w:rFonts w:ascii="Times New Roman" w:hAnsi="Times New Roman" w:cs="Times New Roman"/>
          <w:sz w:val="24"/>
          <w:szCs w:val="24"/>
        </w:rPr>
        <w:t xml:space="preserve">This is an argumentative essay in which the writer chooses to defend one side of an issue. While defending your chosen stance, you will also examine different perspectives on the issue by discussing the complications of the issue (counter arguments). </w:t>
      </w:r>
    </w:p>
    <w:p w:rsidR="00AB49CD" w:rsidRDefault="00AB49CD">
      <w:pPr>
        <w:rPr>
          <w:rFonts w:ascii="Times New Roman" w:hAnsi="Times New Roman" w:cs="Times New Roman"/>
          <w:b/>
          <w:sz w:val="24"/>
          <w:szCs w:val="24"/>
        </w:rPr>
      </w:pPr>
      <w:r w:rsidRPr="00AB49CD">
        <w:rPr>
          <w:rFonts w:ascii="Times New Roman" w:hAnsi="Times New Roman" w:cs="Times New Roman"/>
          <w:b/>
          <w:sz w:val="24"/>
          <w:szCs w:val="24"/>
        </w:rPr>
        <w:t xml:space="preserve">How does this type of essay develop an effective argument? </w:t>
      </w:r>
    </w:p>
    <w:p w:rsidR="00043823" w:rsidRDefault="00043823">
      <w:pPr>
        <w:rPr>
          <w:rFonts w:ascii="Times New Roman" w:hAnsi="Times New Roman" w:cs="Times New Roman"/>
          <w:sz w:val="24"/>
          <w:szCs w:val="24"/>
        </w:rPr>
      </w:pPr>
      <w:r>
        <w:rPr>
          <w:rFonts w:ascii="Times New Roman" w:hAnsi="Times New Roman" w:cs="Times New Roman"/>
          <w:sz w:val="24"/>
          <w:szCs w:val="24"/>
        </w:rPr>
        <w:t xml:space="preserve">The writer addresses one argument against his or her position, in addition to supporting his/her position. As a result, an opponent who holds the opposition’s position will not be able to argue that the writer has not considered the opposition’s point of view. </w:t>
      </w:r>
    </w:p>
    <w:p w:rsidR="00043823" w:rsidRDefault="00043823">
      <w:pPr>
        <w:rPr>
          <w:rFonts w:ascii="Times New Roman" w:hAnsi="Times New Roman" w:cs="Times New Roman"/>
          <w:b/>
          <w:sz w:val="24"/>
          <w:szCs w:val="24"/>
        </w:rPr>
      </w:pPr>
      <w:r w:rsidRPr="00043823">
        <w:rPr>
          <w:rFonts w:ascii="Times New Roman" w:hAnsi="Times New Roman" w:cs="Times New Roman"/>
          <w:b/>
          <w:sz w:val="24"/>
          <w:szCs w:val="24"/>
        </w:rPr>
        <w:t xml:space="preserve">Your essay MUST do the following: </w:t>
      </w:r>
    </w:p>
    <w:p w:rsidR="002363D2" w:rsidRPr="002363D2" w:rsidRDefault="002363D2" w:rsidP="002363D2">
      <w:pPr>
        <w:pStyle w:val="ListParagraph"/>
        <w:numPr>
          <w:ilvl w:val="0"/>
          <w:numId w:val="1"/>
        </w:numPr>
        <w:rPr>
          <w:rFonts w:ascii="Times New Roman" w:hAnsi="Times New Roman" w:cs="Times New Roman"/>
          <w:sz w:val="24"/>
          <w:szCs w:val="24"/>
        </w:rPr>
      </w:pPr>
      <w:r w:rsidRPr="002363D2">
        <w:rPr>
          <w:rFonts w:ascii="Times New Roman" w:hAnsi="Times New Roman" w:cs="Times New Roman"/>
          <w:sz w:val="24"/>
          <w:szCs w:val="24"/>
        </w:rPr>
        <w:t xml:space="preserve">Develop a clear argument using support from the novel. </w:t>
      </w:r>
    </w:p>
    <w:p w:rsidR="002363D2" w:rsidRPr="002363D2" w:rsidRDefault="002363D2" w:rsidP="002363D2">
      <w:pPr>
        <w:pStyle w:val="ListParagraph"/>
        <w:numPr>
          <w:ilvl w:val="0"/>
          <w:numId w:val="1"/>
        </w:numPr>
        <w:rPr>
          <w:rFonts w:ascii="Times New Roman" w:hAnsi="Times New Roman" w:cs="Times New Roman"/>
          <w:sz w:val="24"/>
          <w:szCs w:val="24"/>
        </w:rPr>
      </w:pPr>
      <w:r w:rsidRPr="002363D2">
        <w:rPr>
          <w:rFonts w:ascii="Times New Roman" w:hAnsi="Times New Roman" w:cs="Times New Roman"/>
          <w:sz w:val="24"/>
          <w:szCs w:val="24"/>
        </w:rPr>
        <w:t xml:space="preserve">Address and/or refute the opposing side of your argument. </w:t>
      </w:r>
    </w:p>
    <w:p w:rsidR="00AB49CD" w:rsidRDefault="00AB49CD">
      <w:pPr>
        <w:rPr>
          <w:rFonts w:ascii="Times New Roman" w:hAnsi="Times New Roman" w:cs="Times New Roman"/>
          <w:b/>
          <w:sz w:val="24"/>
          <w:szCs w:val="24"/>
          <w:u w:val="single"/>
        </w:rPr>
      </w:pPr>
      <w:r w:rsidRPr="00AB49CD">
        <w:rPr>
          <w:rFonts w:ascii="Times New Roman" w:hAnsi="Times New Roman" w:cs="Times New Roman"/>
          <w:b/>
          <w:sz w:val="24"/>
          <w:szCs w:val="24"/>
          <w:u w:val="single"/>
        </w:rPr>
        <w:t>Choose from the thesis statements listed below:</w:t>
      </w:r>
    </w:p>
    <w:p w:rsidR="00711BE4" w:rsidRDefault="00711BE4" w:rsidP="00711B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Despite drawbacks for his own family, Atticus was wise to defend Tom Robinson.</w:t>
      </w:r>
    </w:p>
    <w:p w:rsidR="00711BE4" w:rsidRDefault="00706A8B" w:rsidP="00711B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While prejudicial behavior gave some residents of Maycomb a sense of comfortable superiority, it actually limited their ability to develop fully as human beings. </w:t>
      </w:r>
    </w:p>
    <w:p w:rsidR="00706A8B" w:rsidRDefault="00706A8B" w:rsidP="00711B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While Atticus works hard to develop a relationship with his children, in many other ways he fails as a parent. </w:t>
      </w:r>
    </w:p>
    <w:p w:rsidR="00706A8B" w:rsidRDefault="00706A8B" w:rsidP="00711B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While Atticus may make some mistakes as a parent, overall he is an admirable father. </w:t>
      </w:r>
    </w:p>
    <w:p w:rsidR="00706A8B" w:rsidRDefault="00706A8B" w:rsidP="00711B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While many characters in </w:t>
      </w:r>
      <w:r>
        <w:rPr>
          <w:rFonts w:ascii="Times New Roman" w:hAnsi="Times New Roman" w:cs="Times New Roman"/>
          <w:i/>
          <w:sz w:val="24"/>
          <w:szCs w:val="24"/>
        </w:rPr>
        <w:t>To Kill a Mockingbird</w:t>
      </w:r>
      <w:r>
        <w:rPr>
          <w:rFonts w:ascii="Times New Roman" w:hAnsi="Times New Roman" w:cs="Times New Roman"/>
          <w:sz w:val="24"/>
          <w:szCs w:val="24"/>
        </w:rPr>
        <w:t xml:space="preserve"> find their power in cowardly clinging to the beliefs of a group, the novel ultimately illustrates that one individual who acts with integrity possesses greater power. </w:t>
      </w:r>
    </w:p>
    <w:p w:rsidR="00706A8B" w:rsidRDefault="00706A8B" w:rsidP="00711B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Even though Scout’s narration is often faulty or inaccurate, her innocence often allows readers to see the events and characters in the novel more clearly. </w:t>
      </w:r>
    </w:p>
    <w:p w:rsidR="00706A8B" w:rsidRDefault="00706A8B" w:rsidP="00711B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Despite Aunt Alexandra’s respected status in Maycomb, she struggles with character flaws involving racial and social prejudice. </w:t>
      </w:r>
    </w:p>
    <w:p w:rsidR="00706A8B" w:rsidRDefault="00706A8B" w:rsidP="00711B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While religion is important to most of the residents of Maycomb, the novel illustrates that zealous believers are often hypocrites who do more harm than good. </w:t>
      </w:r>
    </w:p>
    <w:p w:rsidR="00706A8B" w:rsidRDefault="00706A8B" w:rsidP="00711B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Although Scout’s formal schooling is disappointing, she learns many valuable lessons from real life. </w:t>
      </w:r>
    </w:p>
    <w:p w:rsidR="00706A8B" w:rsidRDefault="00706A8B" w:rsidP="00711B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Although many characters in </w:t>
      </w:r>
      <w:r w:rsidRPr="00706A8B">
        <w:rPr>
          <w:rFonts w:ascii="Times New Roman" w:hAnsi="Times New Roman" w:cs="Times New Roman"/>
          <w:i/>
          <w:sz w:val="24"/>
          <w:szCs w:val="24"/>
        </w:rPr>
        <w:t>To Kill a Mockingbird</w:t>
      </w:r>
      <w:r>
        <w:rPr>
          <w:rFonts w:ascii="Times New Roman" w:hAnsi="Times New Roman" w:cs="Times New Roman"/>
          <w:sz w:val="24"/>
          <w:szCs w:val="24"/>
        </w:rPr>
        <w:t xml:space="preserve"> base their self-worth on the social status of their family of origin, the truth is that the most admirable people in the novel “were people who did the best they could with the sense they had.” </w:t>
      </w:r>
    </w:p>
    <w:p w:rsidR="005A2157" w:rsidRDefault="005A2157" w:rsidP="00711B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Create your own thesis and get it </w:t>
      </w:r>
      <w:r w:rsidRPr="005A2157">
        <w:rPr>
          <w:rFonts w:ascii="Times New Roman" w:hAnsi="Times New Roman" w:cs="Times New Roman"/>
          <w:b/>
          <w:sz w:val="24"/>
          <w:szCs w:val="24"/>
        </w:rPr>
        <w:t>approved by me</w:t>
      </w:r>
      <w:r>
        <w:rPr>
          <w:rFonts w:ascii="Times New Roman" w:hAnsi="Times New Roman" w:cs="Times New Roman"/>
          <w:sz w:val="24"/>
          <w:szCs w:val="24"/>
        </w:rPr>
        <w:t xml:space="preserve">. </w:t>
      </w:r>
    </w:p>
    <w:p w:rsidR="005A2157" w:rsidRDefault="005A2157" w:rsidP="005A2157">
      <w:pPr>
        <w:rPr>
          <w:rFonts w:ascii="Times New Roman" w:hAnsi="Times New Roman" w:cs="Times New Roman"/>
          <w:sz w:val="24"/>
          <w:szCs w:val="24"/>
        </w:rPr>
      </w:pPr>
    </w:p>
    <w:p w:rsidR="005A2157" w:rsidRDefault="005A2157" w:rsidP="005A215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Essay Elements: </w:t>
      </w:r>
    </w:p>
    <w:p w:rsidR="005A2157" w:rsidRDefault="005A2157" w:rsidP="005A2157">
      <w:pPr>
        <w:spacing w:after="0"/>
        <w:rPr>
          <w:rFonts w:ascii="Times New Roman" w:hAnsi="Times New Roman" w:cs="Times New Roman"/>
          <w:sz w:val="24"/>
          <w:szCs w:val="24"/>
        </w:rPr>
      </w:pPr>
      <w:r>
        <w:rPr>
          <w:rFonts w:ascii="Times New Roman" w:hAnsi="Times New Roman" w:cs="Times New Roman"/>
          <w:sz w:val="24"/>
          <w:szCs w:val="24"/>
        </w:rPr>
        <w:tab/>
        <w:t xml:space="preserve">12 point Times New Roman </w:t>
      </w:r>
    </w:p>
    <w:p w:rsidR="005A2157" w:rsidRDefault="005A2157" w:rsidP="005A2157">
      <w:pPr>
        <w:spacing w:after="0"/>
        <w:rPr>
          <w:rFonts w:ascii="Times New Roman" w:hAnsi="Times New Roman" w:cs="Times New Roman"/>
          <w:sz w:val="24"/>
          <w:szCs w:val="24"/>
        </w:rPr>
      </w:pPr>
      <w:r>
        <w:rPr>
          <w:rFonts w:ascii="Times New Roman" w:hAnsi="Times New Roman" w:cs="Times New Roman"/>
          <w:sz w:val="24"/>
          <w:szCs w:val="24"/>
        </w:rPr>
        <w:tab/>
        <w:t xml:space="preserve">Double Spaced </w:t>
      </w:r>
    </w:p>
    <w:p w:rsidR="005A2157" w:rsidRDefault="005A2157" w:rsidP="005A2157">
      <w:pPr>
        <w:spacing w:after="0"/>
        <w:rPr>
          <w:rFonts w:ascii="Times New Roman" w:hAnsi="Times New Roman" w:cs="Times New Roman"/>
          <w:sz w:val="24"/>
          <w:szCs w:val="24"/>
        </w:rPr>
      </w:pPr>
      <w:r>
        <w:rPr>
          <w:rFonts w:ascii="Times New Roman" w:hAnsi="Times New Roman" w:cs="Times New Roman"/>
          <w:sz w:val="24"/>
          <w:szCs w:val="24"/>
        </w:rPr>
        <w:tab/>
        <w:t xml:space="preserve">Follow MLA format </w:t>
      </w:r>
    </w:p>
    <w:p w:rsidR="005A2157" w:rsidRDefault="005A2157" w:rsidP="005A2157">
      <w:pPr>
        <w:spacing w:after="0"/>
        <w:rPr>
          <w:rFonts w:ascii="Times New Roman" w:hAnsi="Times New Roman" w:cs="Times New Roman"/>
          <w:sz w:val="24"/>
          <w:szCs w:val="24"/>
        </w:rPr>
      </w:pPr>
      <w:r>
        <w:rPr>
          <w:rFonts w:ascii="Times New Roman" w:hAnsi="Times New Roman" w:cs="Times New Roman"/>
          <w:sz w:val="24"/>
          <w:szCs w:val="24"/>
        </w:rPr>
        <w:tab/>
        <w:t xml:space="preserve">Essay should be five paragraphs </w:t>
      </w:r>
    </w:p>
    <w:p w:rsidR="005A2157" w:rsidRDefault="005A2157" w:rsidP="005A2157">
      <w:pPr>
        <w:spacing w:after="0"/>
        <w:rPr>
          <w:rFonts w:ascii="Times New Roman" w:hAnsi="Times New Roman" w:cs="Times New Roman"/>
          <w:sz w:val="24"/>
          <w:szCs w:val="24"/>
        </w:rPr>
      </w:pPr>
      <w:r>
        <w:rPr>
          <w:rFonts w:ascii="Times New Roman" w:hAnsi="Times New Roman" w:cs="Times New Roman"/>
          <w:sz w:val="24"/>
          <w:szCs w:val="24"/>
        </w:rPr>
        <w:tab/>
        <w:t xml:space="preserve">Introduction containing background information and then a strong thesis  </w:t>
      </w:r>
    </w:p>
    <w:p w:rsidR="005A2157" w:rsidRDefault="005A2157" w:rsidP="005A2157">
      <w:pPr>
        <w:spacing w:after="0"/>
        <w:rPr>
          <w:rFonts w:ascii="Times New Roman" w:hAnsi="Times New Roman" w:cs="Times New Roman"/>
          <w:sz w:val="24"/>
          <w:szCs w:val="24"/>
        </w:rPr>
      </w:pPr>
      <w:r>
        <w:rPr>
          <w:rFonts w:ascii="Times New Roman" w:hAnsi="Times New Roman" w:cs="Times New Roman"/>
          <w:sz w:val="24"/>
          <w:szCs w:val="24"/>
        </w:rPr>
        <w:tab/>
        <w:t xml:space="preserve">Body paragraphs containing support for the thesis pulled directly from the novel. </w:t>
      </w:r>
    </w:p>
    <w:p w:rsidR="005A2157" w:rsidRDefault="005A2157" w:rsidP="005A2157">
      <w:pPr>
        <w:spacing w:after="0"/>
        <w:rPr>
          <w:rFonts w:ascii="Times New Roman" w:hAnsi="Times New Roman" w:cs="Times New Roman"/>
          <w:sz w:val="24"/>
          <w:szCs w:val="24"/>
        </w:rPr>
      </w:pPr>
      <w:r>
        <w:rPr>
          <w:rFonts w:ascii="Times New Roman" w:hAnsi="Times New Roman" w:cs="Times New Roman"/>
          <w:sz w:val="24"/>
          <w:szCs w:val="24"/>
        </w:rPr>
        <w:tab/>
        <w:t xml:space="preserve">Conclusion to wrap up ideas and bring your ideas from the body paragraphs together. </w:t>
      </w:r>
    </w:p>
    <w:p w:rsidR="00AD2749" w:rsidRDefault="00AD2749" w:rsidP="00AD2749">
      <w:pPr>
        <w:rPr>
          <w:rFonts w:ascii="Times New Roman" w:hAnsi="Times New Roman" w:cs="Times New Roman"/>
          <w:sz w:val="24"/>
          <w:szCs w:val="24"/>
        </w:rPr>
      </w:pPr>
    </w:p>
    <w:p w:rsidR="00AD2749" w:rsidRDefault="00AD2749" w:rsidP="00AD2749">
      <w:pPr>
        <w:rPr>
          <w:rFonts w:ascii="Times New Roman" w:hAnsi="Times New Roman" w:cs="Times New Roman"/>
          <w:sz w:val="24"/>
          <w:szCs w:val="24"/>
        </w:rPr>
        <w:sectPr w:rsidR="00AD2749" w:rsidSect="005A2157">
          <w:pgSz w:w="12240" w:h="15840"/>
          <w:pgMar w:top="1440" w:right="810" w:bottom="1440" w:left="900" w:header="720" w:footer="720" w:gutter="0"/>
          <w:cols w:space="720"/>
          <w:docGrid w:linePitch="360"/>
        </w:sectPr>
      </w:pPr>
    </w:p>
    <w:p w:rsidR="00AD2749" w:rsidRPr="00AD2749" w:rsidRDefault="005A2157" w:rsidP="00AD2749">
      <w:pPr>
        <w:rPr>
          <w:rFonts w:ascii="Times New Roman" w:eastAsia="Times New Roman" w:hAnsi="Times New Roman" w:cs="Times New Roman"/>
          <w:sz w:val="20"/>
          <w:szCs w:val="20"/>
          <w:u w:val="single"/>
        </w:rPr>
      </w:pPr>
      <w:r>
        <w:rPr>
          <w:rFonts w:ascii="Times New Roman" w:hAnsi="Times New Roman" w:cs="Times New Roman"/>
          <w:sz w:val="24"/>
          <w:szCs w:val="24"/>
        </w:rPr>
        <w:lastRenderedPageBreak/>
        <w:t xml:space="preserve"> </w:t>
      </w:r>
      <w:r w:rsidR="00AD2749" w:rsidRPr="00AD2749">
        <w:rPr>
          <w:rFonts w:ascii="Times New Roman" w:eastAsia="Times New Roman" w:hAnsi="Times New Roman" w:cs="Times New Roman"/>
          <w:sz w:val="20"/>
          <w:szCs w:val="20"/>
          <w:u w:val="single"/>
        </w:rPr>
        <w:t>Key Transitions</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Admittedly</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And</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Assuredly</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But</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Certainly</w:t>
      </w:r>
    </w:p>
    <w:p w:rsidR="005A2157"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Clearly, then</w:t>
      </w:r>
    </w:p>
    <w:p w:rsidR="00AD2749" w:rsidRPr="00AD2749" w:rsidRDefault="00AD2749" w:rsidP="00AD2749">
      <w:pPr>
        <w:spacing w:after="0" w:line="240" w:lineRule="auto"/>
        <w:rPr>
          <w:rFonts w:ascii="Times New Roman" w:eastAsia="Times New Roman" w:hAnsi="Times New Roman" w:cs="Times New Roman"/>
          <w:sz w:val="20"/>
          <w:szCs w:val="20"/>
        </w:rPr>
      </w:pP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Consequently</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Even so</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Furthermore</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Granted</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In addition</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In fact</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Indeed</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lastRenderedPageBreak/>
        <w:t>It is true that</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Moreover</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Nevertheless</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No doubt</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Nobody denies</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Obviously</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Of course</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On the other hand</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lastRenderedPageBreak/>
        <w:t>Still</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The fact remains</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On the other hand</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Still</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The fact remains</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Therefore</w:t>
      </w:r>
    </w:p>
    <w:p w:rsidR="00AD2749" w:rsidRPr="00AD2749" w:rsidRDefault="00AD2749" w:rsidP="00AD2749">
      <w:pPr>
        <w:spacing w:after="0" w:line="240" w:lineRule="auto"/>
        <w:rPr>
          <w:rFonts w:ascii="Times New Roman" w:eastAsia="Times New Roman" w:hAnsi="Times New Roman" w:cs="Times New Roman"/>
          <w:sz w:val="20"/>
          <w:szCs w:val="20"/>
        </w:rPr>
      </w:pPr>
      <w:r w:rsidRPr="00AD2749">
        <w:rPr>
          <w:rFonts w:ascii="Times New Roman" w:eastAsia="Times New Roman" w:hAnsi="Times New Roman" w:cs="Times New Roman"/>
          <w:sz w:val="20"/>
          <w:szCs w:val="20"/>
        </w:rPr>
        <w:t>Thus</w:t>
      </w:r>
    </w:p>
    <w:p w:rsidR="00AD2749" w:rsidRDefault="00AD2749" w:rsidP="005A2157">
      <w:pPr>
        <w:spacing w:after="0"/>
        <w:rPr>
          <w:rFonts w:ascii="Times New Roman" w:hAnsi="Times New Roman" w:cs="Times New Roman"/>
          <w:sz w:val="24"/>
          <w:szCs w:val="24"/>
        </w:rPr>
      </w:pPr>
    </w:p>
    <w:p w:rsidR="00AD2749" w:rsidRPr="00AD2749" w:rsidRDefault="00AD2749" w:rsidP="005A2157">
      <w:pPr>
        <w:spacing w:after="0"/>
        <w:rPr>
          <w:rFonts w:ascii="Times New Roman" w:hAnsi="Times New Roman" w:cs="Times New Roman"/>
          <w:sz w:val="20"/>
          <w:szCs w:val="20"/>
        </w:rPr>
      </w:pPr>
      <w:r w:rsidRPr="00AD2749">
        <w:rPr>
          <w:rFonts w:ascii="Times New Roman" w:hAnsi="Times New Roman" w:cs="Times New Roman"/>
          <w:sz w:val="20"/>
          <w:szCs w:val="20"/>
        </w:rPr>
        <w:lastRenderedPageBreak/>
        <w:t>To be sure</w:t>
      </w:r>
    </w:p>
    <w:p w:rsidR="00AD2749" w:rsidRPr="00AD2749" w:rsidRDefault="00AD2749" w:rsidP="005A2157">
      <w:pPr>
        <w:spacing w:after="0"/>
        <w:rPr>
          <w:rFonts w:ascii="Times New Roman" w:hAnsi="Times New Roman" w:cs="Times New Roman"/>
          <w:sz w:val="20"/>
          <w:szCs w:val="20"/>
        </w:rPr>
      </w:pPr>
      <w:r w:rsidRPr="00AD2749">
        <w:rPr>
          <w:rFonts w:ascii="Times New Roman" w:hAnsi="Times New Roman" w:cs="Times New Roman"/>
          <w:sz w:val="20"/>
          <w:szCs w:val="20"/>
        </w:rPr>
        <w:t xml:space="preserve">True </w:t>
      </w:r>
      <w:r w:rsidRPr="00AD2749">
        <w:rPr>
          <w:rFonts w:ascii="Times New Roman" w:hAnsi="Times New Roman" w:cs="Times New Roman"/>
          <w:sz w:val="20"/>
          <w:szCs w:val="20"/>
        </w:rPr>
        <w:br/>
        <w:t xml:space="preserve">Undoubtedly </w:t>
      </w:r>
    </w:p>
    <w:p w:rsidR="00AD2749" w:rsidRPr="00AD2749" w:rsidRDefault="00AD2749" w:rsidP="005A2157">
      <w:pPr>
        <w:spacing w:after="0"/>
        <w:rPr>
          <w:rFonts w:ascii="Times New Roman" w:hAnsi="Times New Roman" w:cs="Times New Roman"/>
          <w:sz w:val="20"/>
          <w:szCs w:val="20"/>
        </w:rPr>
      </w:pPr>
      <w:r w:rsidRPr="00AD2749">
        <w:rPr>
          <w:rFonts w:ascii="Times New Roman" w:hAnsi="Times New Roman" w:cs="Times New Roman"/>
          <w:sz w:val="20"/>
          <w:szCs w:val="20"/>
        </w:rPr>
        <w:t xml:space="preserve">Unquestionably </w:t>
      </w:r>
    </w:p>
    <w:p w:rsidR="00AD2749" w:rsidRDefault="00AD2749" w:rsidP="005A2157">
      <w:pPr>
        <w:spacing w:after="0"/>
        <w:rPr>
          <w:rFonts w:ascii="Times New Roman" w:hAnsi="Times New Roman" w:cs="Times New Roman"/>
          <w:sz w:val="20"/>
          <w:szCs w:val="20"/>
        </w:rPr>
        <w:sectPr w:rsidR="00AD2749" w:rsidSect="00AD2749">
          <w:type w:val="continuous"/>
          <w:pgSz w:w="12240" w:h="15840"/>
          <w:pgMar w:top="1440" w:right="810" w:bottom="1440" w:left="900" w:header="720" w:footer="720" w:gutter="0"/>
          <w:cols w:num="5" w:space="720"/>
          <w:docGrid w:linePitch="360"/>
        </w:sectPr>
      </w:pPr>
      <w:r w:rsidRPr="00AD2749">
        <w:rPr>
          <w:rFonts w:ascii="Times New Roman" w:hAnsi="Times New Roman" w:cs="Times New Roman"/>
          <w:sz w:val="20"/>
          <w:szCs w:val="20"/>
        </w:rPr>
        <w:t xml:space="preserve">Yet </w:t>
      </w:r>
    </w:p>
    <w:p w:rsidR="00AD2749" w:rsidRDefault="00AD2749" w:rsidP="005A2157">
      <w:pPr>
        <w:spacing w:after="0"/>
        <w:rPr>
          <w:rFonts w:ascii="Times New Roman" w:hAnsi="Times New Roman" w:cs="Times New Roman"/>
          <w:sz w:val="24"/>
          <w:szCs w:val="24"/>
        </w:rPr>
      </w:pPr>
    </w:p>
    <w:p w:rsidR="00AD2749" w:rsidRPr="00AD2749" w:rsidRDefault="00AD2749" w:rsidP="00AD2749">
      <w:pPr>
        <w:spacing w:after="0" w:line="240" w:lineRule="auto"/>
        <w:rPr>
          <w:rFonts w:ascii="Times New Roman" w:eastAsia="Times New Roman" w:hAnsi="Times New Roman" w:cs="Times New Roman"/>
          <w:sz w:val="24"/>
          <w:szCs w:val="24"/>
          <w:u w:val="single"/>
        </w:rPr>
      </w:pPr>
      <w:r w:rsidRPr="00AD2749">
        <w:rPr>
          <w:rFonts w:ascii="Times New Roman" w:eastAsia="Times New Roman" w:hAnsi="Times New Roman" w:cs="Times New Roman"/>
          <w:sz w:val="24"/>
          <w:szCs w:val="24"/>
          <w:u w:val="single"/>
        </w:rPr>
        <w:t>Sample portion of an argumentative essay</w:t>
      </w:r>
    </w:p>
    <w:p w:rsidR="00AD2749" w:rsidRPr="00AD2749" w:rsidRDefault="00AD2749" w:rsidP="00AD2749">
      <w:pPr>
        <w:spacing w:after="0" w:line="240" w:lineRule="auto"/>
        <w:rPr>
          <w:rFonts w:ascii="Times New Roman" w:eastAsia="Times New Roman" w:hAnsi="Times New Roman" w:cs="Times New Roman"/>
          <w:sz w:val="24"/>
          <w:szCs w:val="24"/>
        </w:rPr>
      </w:pPr>
      <w:r w:rsidRPr="00AD2749">
        <w:rPr>
          <w:rFonts w:ascii="Times New Roman" w:eastAsia="Times New Roman" w:hAnsi="Times New Roman" w:cs="Times New Roman"/>
          <w:sz w:val="24"/>
          <w:szCs w:val="24"/>
        </w:rPr>
        <w:t>…</w:t>
      </w:r>
      <w:r w:rsidRPr="00AD2749">
        <w:rPr>
          <w:rFonts w:ascii="Times New Roman" w:eastAsia="Times New Roman" w:hAnsi="Times New Roman" w:cs="Times New Roman"/>
          <w:sz w:val="24"/>
          <w:szCs w:val="24"/>
          <w:highlight w:val="yellow"/>
        </w:rPr>
        <w:t xml:space="preserve">Although many would argue that Dill’s character could easily be removed from </w:t>
      </w:r>
      <w:r w:rsidRPr="00AD2749">
        <w:rPr>
          <w:rFonts w:ascii="Times New Roman" w:eastAsia="Times New Roman" w:hAnsi="Times New Roman" w:cs="Times New Roman"/>
          <w:i/>
          <w:sz w:val="24"/>
          <w:szCs w:val="24"/>
          <w:highlight w:val="yellow"/>
        </w:rPr>
        <w:t>To Kill a Mockingbird</w:t>
      </w:r>
      <w:r w:rsidRPr="00AD2749">
        <w:rPr>
          <w:rFonts w:ascii="Times New Roman" w:eastAsia="Times New Roman" w:hAnsi="Times New Roman" w:cs="Times New Roman"/>
          <w:sz w:val="24"/>
          <w:szCs w:val="24"/>
          <w:highlight w:val="yellow"/>
        </w:rPr>
        <w:t>, his presence actually plays a major role in conveying the novel’s themes.</w:t>
      </w:r>
    </w:p>
    <w:p w:rsidR="00AD2749" w:rsidRPr="00AD2749" w:rsidRDefault="00AD2749" w:rsidP="00AD2749">
      <w:pPr>
        <w:spacing w:after="0" w:line="240" w:lineRule="auto"/>
        <w:rPr>
          <w:rFonts w:ascii="Times New Roman" w:eastAsia="Times New Roman" w:hAnsi="Times New Roman" w:cs="Times New Roman"/>
          <w:sz w:val="24"/>
          <w:szCs w:val="24"/>
        </w:rPr>
      </w:pPr>
      <w:r w:rsidRPr="00AD2749">
        <w:rPr>
          <w:rFonts w:ascii="Times New Roman" w:eastAsia="Times New Roman" w:hAnsi="Times New Roman" w:cs="Times New Roman"/>
          <w:sz w:val="24"/>
          <w:szCs w:val="24"/>
        </w:rPr>
        <w:tab/>
        <w:t xml:space="preserve">It is true that the reader has very little information on Dill’s family or upbringing.  The reader can only gather small pieces of information about Dill’s family life in </w:t>
      </w:r>
      <w:smartTag w:uri="urn:schemas-microsoft-com:office:smarttags" w:element="place">
        <w:smartTag w:uri="urn:schemas-microsoft-com:office:smarttags" w:element="City">
          <w:r w:rsidRPr="00AD2749">
            <w:rPr>
              <w:rFonts w:ascii="Times New Roman" w:eastAsia="Times New Roman" w:hAnsi="Times New Roman" w:cs="Times New Roman"/>
              <w:sz w:val="24"/>
              <w:szCs w:val="24"/>
            </w:rPr>
            <w:t>Meridian</w:t>
          </w:r>
        </w:smartTag>
        <w:r w:rsidRPr="00AD2749">
          <w:rPr>
            <w:rFonts w:ascii="Times New Roman" w:eastAsia="Times New Roman" w:hAnsi="Times New Roman" w:cs="Times New Roman"/>
            <w:sz w:val="24"/>
            <w:szCs w:val="24"/>
          </w:rPr>
          <w:t xml:space="preserve">, </w:t>
        </w:r>
        <w:smartTag w:uri="urn:schemas-microsoft-com:office:smarttags" w:element="State">
          <w:r w:rsidRPr="00AD2749">
            <w:rPr>
              <w:rFonts w:ascii="Times New Roman" w:eastAsia="Times New Roman" w:hAnsi="Times New Roman" w:cs="Times New Roman"/>
              <w:sz w:val="24"/>
              <w:szCs w:val="24"/>
            </w:rPr>
            <w:t>Mississippi</w:t>
          </w:r>
        </w:smartTag>
      </w:smartTag>
      <w:r w:rsidRPr="00AD2749">
        <w:rPr>
          <w:rFonts w:ascii="Times New Roman" w:eastAsia="Times New Roman" w:hAnsi="Times New Roman" w:cs="Times New Roman"/>
          <w:sz w:val="24"/>
          <w:szCs w:val="24"/>
        </w:rPr>
        <w:t xml:space="preserve"> from his brief conversations with Scout.  However, it is specifically those short conversations that help to demonstrate the novel’s theme of the importance of family and role models.  After Dill runs away from home and hides in the Finch house under Scout’s bed, he confides in the Scout that his parents “’just wasn’t interested in [him]’” (Lee 143).  Scout, having been raised in a loving home by an attentive father cannot understand his situation.  She comments, “This was the weirdest reason for flight I had ever heard” (143).  Scout is so used to the attentive parenting that she receives from Atticus and Calpurnia that Dill’s running away makes no sense to her.  She later tells Dill, “’….You </w:t>
      </w:r>
      <w:proofErr w:type="gramStart"/>
      <w:r w:rsidRPr="00AD2749">
        <w:rPr>
          <w:rFonts w:ascii="Times New Roman" w:eastAsia="Times New Roman" w:hAnsi="Times New Roman" w:cs="Times New Roman"/>
          <w:sz w:val="24"/>
          <w:szCs w:val="24"/>
        </w:rPr>
        <w:t>don’t</w:t>
      </w:r>
      <w:proofErr w:type="gramEnd"/>
      <w:r w:rsidRPr="00AD2749">
        <w:rPr>
          <w:rFonts w:ascii="Times New Roman" w:eastAsia="Times New Roman" w:hAnsi="Times New Roman" w:cs="Times New Roman"/>
          <w:sz w:val="24"/>
          <w:szCs w:val="24"/>
        </w:rPr>
        <w:t xml:space="preserve"> want ‘em around you all the time…’” (143)</w:t>
      </w:r>
      <w:proofErr w:type="gramStart"/>
      <w:r w:rsidRPr="00AD2749">
        <w:rPr>
          <w:rFonts w:ascii="Times New Roman" w:eastAsia="Times New Roman" w:hAnsi="Times New Roman" w:cs="Times New Roman"/>
          <w:sz w:val="24"/>
          <w:szCs w:val="24"/>
        </w:rPr>
        <w:t>.  Dill</w:t>
      </w:r>
      <w:proofErr w:type="gramEnd"/>
      <w:r w:rsidRPr="00AD2749">
        <w:rPr>
          <w:rFonts w:ascii="Times New Roman" w:eastAsia="Times New Roman" w:hAnsi="Times New Roman" w:cs="Times New Roman"/>
          <w:sz w:val="24"/>
          <w:szCs w:val="24"/>
        </w:rPr>
        <w:t xml:space="preserve"> disagrees.  </w:t>
      </w:r>
    </w:p>
    <w:p w:rsidR="00AD2749" w:rsidRPr="00AD2749" w:rsidRDefault="00AD2749" w:rsidP="00AD2749">
      <w:pPr>
        <w:spacing w:after="0" w:line="240" w:lineRule="auto"/>
        <w:rPr>
          <w:rFonts w:ascii="Times New Roman" w:eastAsia="Times New Roman" w:hAnsi="Times New Roman" w:cs="Times New Roman"/>
          <w:sz w:val="24"/>
          <w:szCs w:val="24"/>
        </w:rPr>
      </w:pPr>
      <w:r w:rsidRPr="00AD2749">
        <w:rPr>
          <w:rFonts w:ascii="Times New Roman" w:eastAsia="Times New Roman" w:hAnsi="Times New Roman" w:cs="Times New Roman"/>
          <w:sz w:val="24"/>
          <w:szCs w:val="24"/>
        </w:rPr>
        <w:t>(This paragraph continues with further examples and explanation…)</w:t>
      </w:r>
    </w:p>
    <w:p w:rsidR="00AD2749" w:rsidRDefault="00AD2749" w:rsidP="005A2157">
      <w:pPr>
        <w:spacing w:after="0"/>
        <w:rPr>
          <w:rFonts w:ascii="Times New Roman" w:hAnsi="Times New Roman" w:cs="Times New Roman"/>
          <w:sz w:val="24"/>
          <w:szCs w:val="24"/>
        </w:rPr>
      </w:pPr>
    </w:p>
    <w:p w:rsidR="00AD2749" w:rsidRDefault="00AD2749" w:rsidP="005A2157">
      <w:pPr>
        <w:spacing w:after="0"/>
        <w:rPr>
          <w:rFonts w:ascii="Times New Roman" w:hAnsi="Times New Roman" w:cs="Times New Roman"/>
          <w:sz w:val="24"/>
          <w:szCs w:val="24"/>
        </w:rPr>
      </w:pPr>
      <w:r>
        <w:rPr>
          <w:rFonts w:ascii="Times New Roman" w:hAnsi="Times New Roman" w:cs="Times New Roman"/>
          <w:sz w:val="24"/>
          <w:szCs w:val="24"/>
        </w:rPr>
        <w:t xml:space="preserve">Note: Each body paragraph must use at least one quote! </w:t>
      </w:r>
    </w:p>
    <w:p w:rsidR="00AD2749" w:rsidRDefault="00AD2749" w:rsidP="005A2157">
      <w:pPr>
        <w:spacing w:after="0"/>
        <w:rPr>
          <w:rFonts w:ascii="Times New Roman" w:hAnsi="Times New Roman" w:cs="Times New Roman"/>
          <w:sz w:val="24"/>
          <w:szCs w:val="24"/>
        </w:rPr>
      </w:pPr>
    </w:p>
    <w:p w:rsidR="00AD2749" w:rsidRPr="00AD2749" w:rsidRDefault="00AD2749" w:rsidP="005A2157">
      <w:pPr>
        <w:spacing w:after="0"/>
        <w:rPr>
          <w:rFonts w:ascii="Times New Roman" w:hAnsi="Times New Roman" w:cs="Times New Roman"/>
          <w:sz w:val="24"/>
          <w:szCs w:val="24"/>
        </w:rPr>
      </w:pPr>
      <w:bookmarkStart w:id="0" w:name="_GoBack"/>
      <w:bookmarkEnd w:id="0"/>
    </w:p>
    <w:sectPr w:rsidR="00AD2749" w:rsidRPr="00AD2749" w:rsidSect="00AD2749">
      <w:type w:val="continuous"/>
      <w:pgSz w:w="12240" w:h="15840"/>
      <w:pgMar w:top="144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1284"/>
    <w:multiLevelType w:val="hybridMultilevel"/>
    <w:tmpl w:val="D496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51F2D"/>
    <w:multiLevelType w:val="hybridMultilevel"/>
    <w:tmpl w:val="65A85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CD"/>
    <w:rsid w:val="00043823"/>
    <w:rsid w:val="002363D2"/>
    <w:rsid w:val="005A2157"/>
    <w:rsid w:val="00706A8B"/>
    <w:rsid w:val="00711BE4"/>
    <w:rsid w:val="00AB49CD"/>
    <w:rsid w:val="00AD2749"/>
    <w:rsid w:val="00AD5598"/>
    <w:rsid w:val="00E9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Sulser</dc:creator>
  <cp:lastModifiedBy>Lander Sulser</cp:lastModifiedBy>
  <cp:revision>2</cp:revision>
  <cp:lastPrinted>2015-04-15T16:17:00Z</cp:lastPrinted>
  <dcterms:created xsi:type="dcterms:W3CDTF">2015-04-14T18:19:00Z</dcterms:created>
  <dcterms:modified xsi:type="dcterms:W3CDTF">2015-04-15T21:38:00Z</dcterms:modified>
</cp:coreProperties>
</file>